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1CB" w:rsidRPr="00F56C45" w:rsidRDefault="00F56C45" w:rsidP="00EC51CB">
      <w:pPr>
        <w:autoSpaceDE w:val="0"/>
        <w:autoSpaceDN w:val="0"/>
        <w:adjustRightInd w:val="0"/>
        <w:ind w:right="630"/>
        <w:jc w:val="center"/>
        <w:rPr>
          <w:rFonts w:eastAsia="Calibri"/>
          <w:b/>
          <w:color w:val="FF0000"/>
          <w:sz w:val="18"/>
          <w:szCs w:val="18"/>
        </w:rPr>
      </w:pPr>
      <w:r w:rsidRPr="00F56C45">
        <w:rPr>
          <w:rFonts w:eastAsia="Calibri"/>
          <w:b/>
          <w:color w:val="FF0000"/>
          <w:sz w:val="18"/>
          <w:szCs w:val="18"/>
          <w:highlight w:val="yellow"/>
        </w:rPr>
        <w:t>(</w:t>
      </w:r>
      <w:r w:rsidR="00EC51CB" w:rsidRPr="00F56C45">
        <w:rPr>
          <w:rFonts w:eastAsia="Calibri"/>
          <w:b/>
          <w:color w:val="FF0000"/>
          <w:sz w:val="18"/>
          <w:szCs w:val="18"/>
          <w:highlight w:val="yellow"/>
        </w:rPr>
        <w:t>THIS FORM MUST BE PLACED ON THE APPLICANT’S LETTERHEAD SIGNED AND SUBMITTED TO ULTRATECH TCB</w:t>
      </w:r>
      <w:r w:rsidRPr="00F56C45">
        <w:rPr>
          <w:rFonts w:eastAsia="Calibri"/>
          <w:b/>
          <w:color w:val="FF0000"/>
          <w:sz w:val="18"/>
          <w:szCs w:val="18"/>
          <w:highlight w:val="yellow"/>
        </w:rPr>
        <w:t>)</w:t>
      </w:r>
    </w:p>
    <w:p w:rsidR="00EC51CB" w:rsidRPr="00CF4337" w:rsidRDefault="00EC51CB" w:rsidP="00EC51CB">
      <w:pPr>
        <w:pStyle w:val="ReferenceInitials"/>
        <w:spacing w:line="240" w:lineRule="auto"/>
        <w:rPr>
          <w:b/>
        </w:rPr>
      </w:pPr>
      <w:r w:rsidRPr="00CF4337">
        <w:rPr>
          <w:rFonts w:cs="Arial"/>
          <w:b/>
          <w:color w:val="000000"/>
          <w:lang w:eastAsia="ko-KR"/>
        </w:rPr>
        <w:t>Certification and Engineering Bureau</w:t>
      </w:r>
    </w:p>
    <w:p w:rsidR="00EC51CB" w:rsidRPr="00CF4337" w:rsidRDefault="00CF4337" w:rsidP="00EC51CB">
      <w:pPr>
        <w:autoSpaceDE w:val="0"/>
        <w:autoSpaceDN w:val="0"/>
        <w:adjustRightInd w:val="0"/>
        <w:rPr>
          <w:rFonts w:eastAsia="Calibri" w:cs="Arial"/>
          <w:b/>
          <w:caps/>
          <w:szCs w:val="20"/>
          <w:lang w:eastAsia="ko-KR"/>
        </w:rPr>
      </w:pPr>
      <w:r w:rsidRPr="00CF4337">
        <w:rPr>
          <w:rFonts w:eastAsia="Calibri" w:cs="Arial"/>
          <w:b/>
          <w:szCs w:val="20"/>
          <w:lang w:eastAsia="ko-KR"/>
        </w:rPr>
        <w:t xml:space="preserve">Innovation, Science </w:t>
      </w:r>
      <w:r w:rsidR="00A209D1" w:rsidRPr="00CF4337">
        <w:rPr>
          <w:rFonts w:eastAsia="Calibri" w:cs="Arial"/>
          <w:b/>
          <w:szCs w:val="20"/>
          <w:lang w:eastAsia="ko-KR"/>
        </w:rPr>
        <w:t>and</w:t>
      </w:r>
      <w:r w:rsidRPr="00CF4337">
        <w:rPr>
          <w:rFonts w:eastAsia="Calibri" w:cs="Arial"/>
          <w:b/>
          <w:szCs w:val="20"/>
          <w:lang w:eastAsia="ko-KR"/>
        </w:rPr>
        <w:t xml:space="preserve"> Economic Development Canada</w:t>
      </w:r>
      <w:r w:rsidR="00EC51CB" w:rsidRPr="00CF4337">
        <w:rPr>
          <w:rFonts w:eastAsia="Calibri" w:cs="Arial"/>
          <w:b/>
          <w:caps/>
          <w:szCs w:val="20"/>
          <w:lang w:eastAsia="ko-KR"/>
        </w:rPr>
        <w:t xml:space="preserve"> </w:t>
      </w:r>
    </w:p>
    <w:p w:rsidR="00EC51CB" w:rsidRPr="00CF4337" w:rsidRDefault="00EC51CB" w:rsidP="00EC51CB">
      <w:pPr>
        <w:autoSpaceDE w:val="0"/>
        <w:autoSpaceDN w:val="0"/>
        <w:adjustRightInd w:val="0"/>
        <w:rPr>
          <w:rFonts w:eastAsia="Calibri" w:cs="Arial"/>
          <w:caps/>
          <w:szCs w:val="20"/>
          <w:lang w:eastAsia="ko-KR"/>
        </w:rPr>
      </w:pPr>
      <w:r w:rsidRPr="00CF4337">
        <w:rPr>
          <w:rFonts w:eastAsia="Calibri" w:cs="Arial"/>
          <w:caps/>
          <w:szCs w:val="20"/>
          <w:lang w:eastAsia="ko-KR"/>
        </w:rPr>
        <w:t xml:space="preserve">P.O. </w:t>
      </w:r>
      <w:r w:rsidR="00CF4337" w:rsidRPr="00CF4337">
        <w:rPr>
          <w:rFonts w:eastAsia="Calibri" w:cs="Arial"/>
          <w:szCs w:val="20"/>
          <w:lang w:eastAsia="ko-KR"/>
        </w:rPr>
        <w:t>Box 11490, Station H</w:t>
      </w:r>
      <w:r w:rsidRPr="00CF4337">
        <w:rPr>
          <w:rFonts w:eastAsia="Calibri" w:cs="Arial"/>
          <w:caps/>
          <w:szCs w:val="20"/>
          <w:lang w:eastAsia="ko-KR"/>
        </w:rPr>
        <w:t xml:space="preserve"> </w:t>
      </w:r>
    </w:p>
    <w:p w:rsidR="00EC51CB" w:rsidRPr="00CF4337" w:rsidRDefault="00EC51CB" w:rsidP="00EC51CB">
      <w:pPr>
        <w:autoSpaceDE w:val="0"/>
        <w:autoSpaceDN w:val="0"/>
        <w:adjustRightInd w:val="0"/>
        <w:rPr>
          <w:rFonts w:eastAsia="Calibri" w:cs="Arial"/>
          <w:caps/>
          <w:szCs w:val="20"/>
          <w:lang w:eastAsia="ko-KR"/>
        </w:rPr>
      </w:pPr>
      <w:r w:rsidRPr="00CF4337">
        <w:rPr>
          <w:rFonts w:eastAsia="Calibri" w:cs="Arial"/>
          <w:caps/>
          <w:szCs w:val="20"/>
          <w:lang w:eastAsia="ko-KR"/>
        </w:rPr>
        <w:t xml:space="preserve">3701 </w:t>
      </w:r>
      <w:r w:rsidR="00CF4337" w:rsidRPr="00CF4337">
        <w:rPr>
          <w:rFonts w:eastAsia="Calibri" w:cs="Arial"/>
          <w:szCs w:val="20"/>
          <w:lang w:eastAsia="ko-KR"/>
        </w:rPr>
        <w:t xml:space="preserve">Carling Avenue (Building 94) </w:t>
      </w:r>
    </w:p>
    <w:p w:rsidR="00EC51CB" w:rsidRPr="00CF4337" w:rsidRDefault="00CF4337" w:rsidP="00EC51CB">
      <w:pPr>
        <w:autoSpaceDE w:val="0"/>
        <w:autoSpaceDN w:val="0"/>
        <w:adjustRightInd w:val="0"/>
        <w:rPr>
          <w:rFonts w:eastAsia="Calibri" w:cs="Arial"/>
          <w:caps/>
          <w:szCs w:val="20"/>
          <w:lang w:eastAsia="ko-KR"/>
        </w:rPr>
      </w:pPr>
      <w:r w:rsidRPr="00CF4337">
        <w:rPr>
          <w:rFonts w:eastAsia="Calibri" w:cs="Arial"/>
          <w:szCs w:val="20"/>
          <w:lang w:eastAsia="ko-KR"/>
        </w:rPr>
        <w:t xml:space="preserve">Ottawa, Ontario </w:t>
      </w:r>
    </w:p>
    <w:p w:rsidR="00EC51CB" w:rsidRPr="00263C7A" w:rsidRDefault="00EC51CB" w:rsidP="00EC51CB">
      <w:pPr>
        <w:pStyle w:val="CcList"/>
      </w:pPr>
      <w:r w:rsidRPr="00286299">
        <w:rPr>
          <w:rFonts w:cs="Arial"/>
          <w:color w:val="000000"/>
          <w:lang w:eastAsia="ko-KR"/>
        </w:rPr>
        <w:t>K2H 8S2</w:t>
      </w:r>
    </w:p>
    <w:p w:rsidR="00EC51CB" w:rsidRDefault="00EC51CB" w:rsidP="00EC51CB">
      <w:pPr>
        <w:pStyle w:val="CcList"/>
      </w:pPr>
    </w:p>
    <w:p w:rsidR="00EC51CB" w:rsidRPr="00BE79C3" w:rsidRDefault="00EC51CB" w:rsidP="00596BF3">
      <w:pPr>
        <w:pStyle w:val="BodyText"/>
        <w:ind w:left="1440" w:hanging="1440"/>
        <w:rPr>
          <w:rFonts w:eastAsia="Calibri" w:cs="Arial"/>
          <w:b/>
          <w:sz w:val="22"/>
          <w:szCs w:val="22"/>
        </w:rPr>
      </w:pPr>
      <w:r w:rsidRPr="00BE79C3">
        <w:rPr>
          <w:rFonts w:eastAsia="Calibri" w:cs="Arial"/>
          <w:b/>
          <w:sz w:val="22"/>
          <w:szCs w:val="22"/>
        </w:rPr>
        <w:t>Subject:</w:t>
      </w:r>
      <w:r w:rsidR="00596BF3">
        <w:rPr>
          <w:rFonts w:cs="Arial"/>
          <w:b/>
          <w:sz w:val="22"/>
          <w:szCs w:val="22"/>
        </w:rPr>
        <w:tab/>
      </w:r>
      <w:r>
        <w:rPr>
          <w:rFonts w:cs="Arial"/>
          <w:b/>
          <w:sz w:val="22"/>
          <w:szCs w:val="22"/>
        </w:rPr>
        <w:t>Manufacturer’s Declaration for compliance with RSS-GEN, Clause 3.2.2 (Modular Approval) / Clause 3.2.3 (Limited Modular Approval)</w:t>
      </w:r>
      <w:r w:rsidRPr="00BE79C3">
        <w:rPr>
          <w:rFonts w:eastAsia="Calibri" w:cs="Arial"/>
          <w:b/>
          <w:sz w:val="22"/>
          <w:szCs w:val="22"/>
        </w:rPr>
        <w:t xml:space="preserve"> </w:t>
      </w:r>
    </w:p>
    <w:p w:rsidR="00EC51CB" w:rsidRPr="00555C87" w:rsidRDefault="00596BF3" w:rsidP="00812A10">
      <w:pPr>
        <w:pStyle w:val="BodyText"/>
        <w:ind w:left="720" w:firstLine="720"/>
        <w:rPr>
          <w:rFonts w:eastAsia="Calibri" w:cs="Arial"/>
          <w:b/>
          <w:szCs w:val="20"/>
        </w:rPr>
      </w:pPr>
      <w:r>
        <w:rPr>
          <w:rFonts w:cs="Arial"/>
          <w:b/>
          <w:szCs w:val="20"/>
        </w:rPr>
        <w:t xml:space="preserve">IC: </w:t>
      </w:r>
    </w:p>
    <w:p w:rsidR="00EC51CB" w:rsidRDefault="00596BF3" w:rsidP="00EC51CB">
      <w:pPr>
        <w:pStyle w:val="CcList"/>
      </w:pPr>
      <w:r>
        <w:t>Dear Si/Madam:</w:t>
      </w:r>
    </w:p>
    <w:p w:rsidR="00596BF3" w:rsidRPr="001754CA" w:rsidRDefault="00596BF3" w:rsidP="00EC51CB">
      <w:pPr>
        <w:pStyle w:val="CcList"/>
      </w:pPr>
    </w:p>
    <w:p w:rsidR="00596BF3" w:rsidRDefault="00EC51CB" w:rsidP="00EC51CB">
      <w:pPr>
        <w:pStyle w:val="CcList"/>
        <w:ind w:left="0" w:firstLine="0"/>
        <w:rPr>
          <w:rFonts w:cs="Arial"/>
        </w:rPr>
      </w:pPr>
      <w:r w:rsidRPr="00F302B1">
        <w:rPr>
          <w:rFonts w:cs="Arial"/>
        </w:rPr>
        <w:t xml:space="preserve">The applicant hereby </w:t>
      </w:r>
      <w:r w:rsidR="00596BF3">
        <w:rPr>
          <w:rFonts w:cs="Arial"/>
        </w:rPr>
        <w:t>confirms that the following requirements per</w:t>
      </w:r>
      <w:r w:rsidR="005066BE">
        <w:rPr>
          <w:rFonts w:cs="Arial"/>
        </w:rPr>
        <w:t xml:space="preserve"> ISED </w:t>
      </w:r>
      <w:r w:rsidR="00596BF3">
        <w:rPr>
          <w:rFonts w:cs="Arial"/>
        </w:rPr>
        <w:t>RSS-GEN, Clauses 3.2.2 &amp; 3.2.3 are met for Limited Modular Approval certification:</w:t>
      </w:r>
    </w:p>
    <w:p w:rsidR="00596BF3" w:rsidRDefault="00596BF3" w:rsidP="00EC51CB">
      <w:pPr>
        <w:pStyle w:val="CcList"/>
        <w:ind w:left="0" w:firstLine="0"/>
        <w:rPr>
          <w:rFonts w:cs="Arial"/>
        </w:rPr>
      </w:pPr>
    </w:p>
    <w:p w:rsidR="00BA3F51" w:rsidRPr="00E9524E" w:rsidRDefault="00035EBB">
      <w:pPr>
        <w:rPr>
          <w:rFonts w:cs="Arial"/>
        </w:rPr>
      </w:pPr>
      <w:r w:rsidRPr="00E9524E">
        <w:rPr>
          <w:rFonts w:cs="Arial"/>
          <w:b/>
          <w:bCs/>
          <w:sz w:val="24"/>
        </w:rPr>
        <w:t>Modular Approval Checklist:</w:t>
      </w:r>
    </w:p>
    <w:p w:rsidR="00035EBB" w:rsidRDefault="00035EBB"/>
    <w:tbl>
      <w:tblPr>
        <w:tblStyle w:val="TableGrid"/>
        <w:tblW w:w="5000" w:type="pct"/>
        <w:tblLook w:val="04A0"/>
      </w:tblPr>
      <w:tblGrid>
        <w:gridCol w:w="7579"/>
        <w:gridCol w:w="1760"/>
        <w:gridCol w:w="1677"/>
      </w:tblGrid>
      <w:tr w:rsidR="00035EBB" w:rsidTr="00096081">
        <w:tc>
          <w:tcPr>
            <w:tcW w:w="3440" w:type="pct"/>
          </w:tcPr>
          <w:p w:rsidR="00035EBB" w:rsidRPr="00E9524E" w:rsidRDefault="00035EBB">
            <w:pPr>
              <w:rPr>
                <w:rFonts w:cs="Arial"/>
                <w:b/>
                <w:szCs w:val="20"/>
              </w:rPr>
            </w:pPr>
            <w:r w:rsidRPr="00E9524E">
              <w:rPr>
                <w:rFonts w:cs="Arial"/>
                <w:b/>
                <w:bCs/>
                <w:szCs w:val="20"/>
              </w:rPr>
              <w:t>Modular approval requirement</w:t>
            </w:r>
          </w:p>
        </w:tc>
        <w:tc>
          <w:tcPr>
            <w:tcW w:w="799" w:type="pct"/>
          </w:tcPr>
          <w:p w:rsidR="00035EBB" w:rsidRPr="00E9524E" w:rsidRDefault="00035EBB" w:rsidP="00B51A1E">
            <w:pPr>
              <w:jc w:val="center"/>
              <w:rPr>
                <w:rFonts w:cs="Arial"/>
                <w:b/>
                <w:szCs w:val="20"/>
              </w:rPr>
            </w:pPr>
            <w:r w:rsidRPr="00E9524E">
              <w:rPr>
                <w:rFonts w:cs="Arial"/>
                <w:b/>
                <w:szCs w:val="20"/>
              </w:rPr>
              <w:t>Yes</w:t>
            </w:r>
          </w:p>
        </w:tc>
        <w:tc>
          <w:tcPr>
            <w:tcW w:w="761" w:type="pct"/>
          </w:tcPr>
          <w:p w:rsidR="00035EBB" w:rsidRPr="00E9524E" w:rsidRDefault="00035EBB" w:rsidP="00B51A1E">
            <w:pPr>
              <w:jc w:val="center"/>
              <w:rPr>
                <w:rFonts w:cs="Arial"/>
                <w:b/>
                <w:szCs w:val="20"/>
              </w:rPr>
            </w:pPr>
            <w:r w:rsidRPr="00E9524E">
              <w:rPr>
                <w:rFonts w:cs="Arial"/>
                <w:b/>
                <w:szCs w:val="20"/>
              </w:rPr>
              <w:t>No (*)</w:t>
            </w:r>
          </w:p>
        </w:tc>
      </w:tr>
      <w:tr w:rsidR="00035EBB" w:rsidTr="00096081">
        <w:tc>
          <w:tcPr>
            <w:tcW w:w="3440" w:type="pct"/>
          </w:tcPr>
          <w:p w:rsidR="00035EBB" w:rsidRPr="008126E6" w:rsidRDefault="009D0F3F" w:rsidP="008126E6">
            <w:pPr>
              <w:autoSpaceDE w:val="0"/>
              <w:autoSpaceDN w:val="0"/>
              <w:adjustRightInd w:val="0"/>
              <w:ind w:left="432" w:hanging="432"/>
              <w:rPr>
                <w:szCs w:val="20"/>
              </w:rPr>
            </w:pPr>
            <w:r w:rsidRPr="008126E6">
              <w:rPr>
                <w:rFonts w:ascii="TimesNewRomanPSMT" w:hAnsi="TimesNewRomanPSMT" w:cs="TimesNewRomanPSMT"/>
                <w:szCs w:val="20"/>
              </w:rPr>
              <w:t xml:space="preserve">(a) </w:t>
            </w:r>
            <w:r w:rsidR="00E9524E" w:rsidRPr="008126E6">
              <w:rPr>
                <w:rFonts w:ascii="TimesNewRomanPSMT" w:hAnsi="TimesNewRomanPSMT" w:cs="TimesNewRomanPSMT"/>
                <w:szCs w:val="20"/>
              </w:rPr>
              <w:t xml:space="preserve">   </w:t>
            </w:r>
            <w:r w:rsidRPr="008126E6">
              <w:rPr>
                <w:rFonts w:ascii="TimesNewRomanPSMT" w:hAnsi="TimesNewRomanPSMT" w:cs="TimesNewRomanPSMT"/>
                <w:szCs w:val="20"/>
              </w:rPr>
              <w:t>The radio elements must have the radio frequency</w:t>
            </w:r>
            <w:r w:rsidR="00E9524E" w:rsidRPr="008126E6">
              <w:rPr>
                <w:rFonts w:ascii="TimesNewRomanPSMT" w:hAnsi="TimesNewRomanPSMT" w:cs="TimesNewRomanPSMT"/>
                <w:szCs w:val="20"/>
              </w:rPr>
              <w:t xml:space="preserve"> </w:t>
            </w:r>
            <w:r w:rsidRPr="008126E6">
              <w:rPr>
                <w:rFonts w:ascii="TimesNewRomanPSMT" w:hAnsi="TimesNewRomanPSMT" w:cs="TimesNewRomanPSMT"/>
                <w:szCs w:val="20"/>
              </w:rPr>
              <w:t>circuitry</w:t>
            </w:r>
            <w:r w:rsidR="00E9524E" w:rsidRPr="008126E6">
              <w:rPr>
                <w:rFonts w:ascii="TimesNewRomanPSMT" w:hAnsi="TimesNewRomanPSMT" w:cs="TimesNewRomanPSMT"/>
                <w:szCs w:val="20"/>
              </w:rPr>
              <w:t xml:space="preserve"> </w:t>
            </w:r>
            <w:r w:rsidRPr="008126E6">
              <w:rPr>
                <w:rFonts w:ascii="TimesNewRomanPSMT" w:hAnsi="TimesNewRomanPSMT" w:cs="TimesNewRomanPSMT"/>
                <w:szCs w:val="20"/>
              </w:rPr>
              <w:t>must be shielded. Physical/discrete and tuning</w:t>
            </w:r>
            <w:r w:rsidR="00E9524E" w:rsidRPr="008126E6">
              <w:rPr>
                <w:rFonts w:ascii="TimesNewRomanPSMT" w:hAnsi="TimesNewRomanPSMT" w:cs="TimesNewRomanPSMT"/>
                <w:szCs w:val="20"/>
              </w:rPr>
              <w:t xml:space="preserve"> </w:t>
            </w:r>
            <w:r w:rsidRPr="008126E6">
              <w:rPr>
                <w:rFonts w:ascii="TimesNewRomanPSMT" w:hAnsi="TimesNewRomanPSMT" w:cs="TimesNewRomanPSMT"/>
                <w:szCs w:val="20"/>
              </w:rPr>
              <w:t>capacitors may be</w:t>
            </w:r>
            <w:r w:rsidR="00E9524E" w:rsidRPr="008126E6">
              <w:rPr>
                <w:rFonts w:ascii="TimesNewRomanPSMT" w:hAnsi="TimesNewRomanPSMT" w:cs="TimesNewRomanPSMT"/>
                <w:szCs w:val="20"/>
              </w:rPr>
              <w:t xml:space="preserve"> </w:t>
            </w:r>
            <w:r w:rsidRPr="008126E6">
              <w:rPr>
                <w:rFonts w:ascii="TimesNewRomanPSMT" w:hAnsi="TimesNewRomanPSMT" w:cs="TimesNewRomanPSMT"/>
                <w:szCs w:val="20"/>
              </w:rPr>
              <w:t>located external to the shield, but must be</w:t>
            </w:r>
            <w:r w:rsidR="00E9524E" w:rsidRPr="008126E6">
              <w:rPr>
                <w:rFonts w:ascii="TimesNewRomanPSMT" w:hAnsi="TimesNewRomanPSMT" w:cs="TimesNewRomanPSMT"/>
                <w:szCs w:val="20"/>
              </w:rPr>
              <w:t xml:space="preserve"> </w:t>
            </w:r>
            <w:r w:rsidRPr="008126E6">
              <w:rPr>
                <w:rFonts w:ascii="TimesNewRomanPSMT" w:hAnsi="TimesNewRomanPSMT" w:cs="TimesNewRomanPSMT"/>
                <w:szCs w:val="20"/>
              </w:rPr>
              <w:t>on the module assembly</w:t>
            </w:r>
            <w:r w:rsidR="00DB044B" w:rsidRPr="008126E6">
              <w:rPr>
                <w:rFonts w:ascii="TimesNewRomanPSMT" w:hAnsi="TimesNewRomanPSMT" w:cs="TimesNewRomanPSMT"/>
                <w:szCs w:val="20"/>
              </w:rPr>
              <w:t>.</w:t>
            </w:r>
          </w:p>
        </w:tc>
        <w:tc>
          <w:tcPr>
            <w:tcW w:w="799" w:type="pct"/>
          </w:tcPr>
          <w:p w:rsidR="00035EBB" w:rsidRDefault="00035EBB"/>
        </w:tc>
        <w:tc>
          <w:tcPr>
            <w:tcW w:w="761" w:type="pct"/>
          </w:tcPr>
          <w:p w:rsidR="00035EBB" w:rsidRDefault="00174A3D">
            <w:r>
              <w:t>No</w:t>
            </w:r>
            <w:r w:rsidR="005E17AB">
              <w:t xml:space="preserve"> (*)</w:t>
            </w:r>
          </w:p>
        </w:tc>
      </w:tr>
      <w:tr w:rsidR="00E9524E" w:rsidTr="00096081">
        <w:tc>
          <w:tcPr>
            <w:tcW w:w="3440" w:type="pct"/>
          </w:tcPr>
          <w:p w:rsidR="00E9524E" w:rsidRPr="008126E6" w:rsidRDefault="00DB044B" w:rsidP="008126E6">
            <w:pPr>
              <w:autoSpaceDE w:val="0"/>
              <w:autoSpaceDN w:val="0"/>
              <w:adjustRightInd w:val="0"/>
              <w:ind w:left="432" w:hanging="432"/>
              <w:rPr>
                <w:rFonts w:ascii="TimesNewRomanPSMT" w:hAnsi="TimesNewRomanPSMT" w:cs="TimesNewRomanPSMT"/>
                <w:szCs w:val="20"/>
              </w:rPr>
            </w:pPr>
            <w:r w:rsidRPr="008126E6">
              <w:rPr>
                <w:rFonts w:ascii="TimesNewRomanPSMT" w:hAnsi="TimesNewRomanPSMT" w:cs="TimesNewRomanPSMT"/>
                <w:szCs w:val="20"/>
              </w:rPr>
              <w:t>(b)   The module shall have buffered modulation/data input(s) (if such inputs are provided) to ensure that the module will comply with the requirements set out in the applicable RSS standard under conditions of excessive data rates or over-modulation.</w:t>
            </w:r>
          </w:p>
        </w:tc>
        <w:tc>
          <w:tcPr>
            <w:tcW w:w="799" w:type="pct"/>
          </w:tcPr>
          <w:p w:rsidR="00E9524E" w:rsidRDefault="00E9524E"/>
        </w:tc>
        <w:tc>
          <w:tcPr>
            <w:tcW w:w="761" w:type="pct"/>
          </w:tcPr>
          <w:p w:rsidR="00E9524E" w:rsidRDefault="00174A3D">
            <w:r>
              <w:t>No</w:t>
            </w:r>
            <w:r w:rsidR="005E17AB">
              <w:t xml:space="preserve"> (*)</w:t>
            </w:r>
          </w:p>
        </w:tc>
      </w:tr>
      <w:tr w:rsidR="00B51A1E" w:rsidTr="00096081">
        <w:tc>
          <w:tcPr>
            <w:tcW w:w="3440" w:type="pct"/>
          </w:tcPr>
          <w:p w:rsidR="00B51A1E" w:rsidRPr="008126E6" w:rsidRDefault="009A6135" w:rsidP="008126E6">
            <w:pPr>
              <w:autoSpaceDE w:val="0"/>
              <w:autoSpaceDN w:val="0"/>
              <w:adjustRightInd w:val="0"/>
              <w:ind w:left="432" w:hanging="432"/>
              <w:rPr>
                <w:rFonts w:ascii="TimesNewRomanPSMT" w:hAnsi="TimesNewRomanPSMT" w:cs="TimesNewRomanPSMT"/>
                <w:szCs w:val="20"/>
              </w:rPr>
            </w:pPr>
            <w:r w:rsidRPr="008126E6">
              <w:rPr>
                <w:rFonts w:ascii="TimesNewRomanPSMT" w:hAnsi="TimesNewRomanPSMT" w:cs="TimesNewRomanPSMT"/>
                <w:szCs w:val="20"/>
              </w:rPr>
              <w:t xml:space="preserve">(c) </w:t>
            </w:r>
            <w:r w:rsidR="008126E6">
              <w:rPr>
                <w:rFonts w:ascii="TimesNewRomanPSMT" w:hAnsi="TimesNewRomanPSMT" w:cs="TimesNewRomanPSMT"/>
                <w:szCs w:val="20"/>
              </w:rPr>
              <w:t xml:space="preserve">   </w:t>
            </w:r>
            <w:r w:rsidRPr="008126E6">
              <w:rPr>
                <w:rFonts w:ascii="TimesNewRomanPSMT" w:hAnsi="TimesNewRomanPSMT" w:cs="TimesNewRomanPSMT"/>
                <w:szCs w:val="20"/>
              </w:rPr>
              <w:t>The module shall have its own power supply regulation on the</w:t>
            </w:r>
            <w:r w:rsidR="008126E6">
              <w:rPr>
                <w:rFonts w:ascii="TimesNewRomanPSMT" w:hAnsi="TimesNewRomanPSMT" w:cs="TimesNewRomanPSMT"/>
                <w:szCs w:val="20"/>
              </w:rPr>
              <w:t xml:space="preserve"> </w:t>
            </w:r>
            <w:r w:rsidRPr="008126E6">
              <w:rPr>
                <w:rFonts w:ascii="TimesNewRomanPSMT" w:hAnsi="TimesNewRomanPSMT" w:cs="TimesNewRomanPSMT"/>
                <w:szCs w:val="20"/>
              </w:rPr>
              <w:t>module. This is to ensure that the module will comply with the</w:t>
            </w:r>
            <w:r w:rsidR="008126E6">
              <w:rPr>
                <w:rFonts w:ascii="TimesNewRomanPSMT" w:hAnsi="TimesNewRomanPSMT" w:cs="TimesNewRomanPSMT"/>
                <w:szCs w:val="20"/>
              </w:rPr>
              <w:t xml:space="preserve"> </w:t>
            </w:r>
            <w:r w:rsidRPr="008126E6">
              <w:rPr>
                <w:rFonts w:ascii="TimesNewRomanPSMT" w:hAnsi="TimesNewRomanPSMT" w:cs="TimesNewRomanPSMT"/>
                <w:szCs w:val="20"/>
              </w:rPr>
              <w:t xml:space="preserve">requirements set out </w:t>
            </w:r>
            <w:r w:rsidR="00A209D1" w:rsidRPr="008126E6">
              <w:rPr>
                <w:rFonts w:ascii="TimesNewRomanPSMT" w:hAnsi="TimesNewRomanPSMT" w:cs="TimesNewRomanPSMT"/>
                <w:szCs w:val="20"/>
              </w:rPr>
              <w:t>in</w:t>
            </w:r>
            <w:r w:rsidR="00A209D1">
              <w:rPr>
                <w:rFonts w:ascii="TimesNewRomanPSMT" w:hAnsi="TimesNewRomanPSMT" w:cs="TimesNewRomanPSMT"/>
                <w:szCs w:val="20"/>
              </w:rPr>
              <w:t xml:space="preserve"> </w:t>
            </w:r>
            <w:r w:rsidR="00A209D1" w:rsidRPr="008126E6">
              <w:rPr>
                <w:rFonts w:ascii="TimesNewRomanPSMT" w:hAnsi="TimesNewRomanPSMT" w:cs="TimesNewRomanPSMT"/>
                <w:szCs w:val="20"/>
              </w:rPr>
              <w:t>the</w:t>
            </w:r>
            <w:r w:rsidRPr="008126E6">
              <w:rPr>
                <w:rFonts w:ascii="TimesNewRomanPSMT" w:hAnsi="TimesNewRomanPSMT" w:cs="TimesNewRomanPSMT"/>
                <w:szCs w:val="20"/>
              </w:rPr>
              <w:t xml:space="preserve"> applicable standard regardless of the</w:t>
            </w:r>
            <w:r w:rsidR="008126E6">
              <w:rPr>
                <w:rFonts w:ascii="TimesNewRomanPSMT" w:hAnsi="TimesNewRomanPSMT" w:cs="TimesNewRomanPSMT"/>
                <w:szCs w:val="20"/>
              </w:rPr>
              <w:t xml:space="preserve"> </w:t>
            </w:r>
            <w:r w:rsidRPr="008126E6">
              <w:rPr>
                <w:rFonts w:ascii="TimesNewRomanPSMT" w:hAnsi="TimesNewRomanPSMT" w:cs="TimesNewRomanPSMT"/>
                <w:szCs w:val="20"/>
              </w:rPr>
              <w:t>design of the power supplying</w:t>
            </w:r>
            <w:r w:rsidR="008126E6">
              <w:rPr>
                <w:rFonts w:ascii="TimesNewRomanPSMT" w:hAnsi="TimesNewRomanPSMT" w:cs="TimesNewRomanPSMT"/>
                <w:szCs w:val="20"/>
              </w:rPr>
              <w:t xml:space="preserve"> </w:t>
            </w:r>
            <w:r w:rsidRPr="008126E6">
              <w:rPr>
                <w:rFonts w:ascii="TimesNewRomanPSMT" w:hAnsi="TimesNewRomanPSMT" w:cs="TimesNewRomanPSMT"/>
                <w:szCs w:val="20"/>
              </w:rPr>
              <w:t>circuitry in the host device which</w:t>
            </w:r>
            <w:r w:rsidR="008126E6">
              <w:rPr>
                <w:rFonts w:ascii="TimesNewRomanPSMT" w:hAnsi="TimesNewRomanPSMT" w:cs="TimesNewRomanPSMT"/>
                <w:szCs w:val="20"/>
              </w:rPr>
              <w:t xml:space="preserve"> </w:t>
            </w:r>
            <w:r w:rsidRPr="008126E6">
              <w:rPr>
                <w:rFonts w:ascii="TimesNewRomanPSMT" w:hAnsi="TimesNewRomanPSMT" w:cs="TimesNewRomanPSMT"/>
                <w:szCs w:val="20"/>
              </w:rPr>
              <w:t>houses the module.</w:t>
            </w:r>
          </w:p>
        </w:tc>
        <w:tc>
          <w:tcPr>
            <w:tcW w:w="799" w:type="pct"/>
          </w:tcPr>
          <w:p w:rsidR="00B51A1E" w:rsidRDefault="00B51A1E"/>
        </w:tc>
        <w:tc>
          <w:tcPr>
            <w:tcW w:w="761" w:type="pct"/>
          </w:tcPr>
          <w:p w:rsidR="00B51A1E" w:rsidRDefault="00174A3D">
            <w:r>
              <w:t>No</w:t>
            </w:r>
            <w:r w:rsidR="005E17AB">
              <w:t xml:space="preserve"> (*)</w:t>
            </w:r>
          </w:p>
        </w:tc>
      </w:tr>
      <w:tr w:rsidR="00F16305" w:rsidTr="00096081">
        <w:tc>
          <w:tcPr>
            <w:tcW w:w="3440" w:type="pct"/>
          </w:tcPr>
          <w:p w:rsidR="00F16305" w:rsidRPr="008126E6" w:rsidRDefault="00F16305" w:rsidP="008126E6">
            <w:pPr>
              <w:autoSpaceDE w:val="0"/>
              <w:autoSpaceDN w:val="0"/>
              <w:adjustRightInd w:val="0"/>
              <w:ind w:left="432" w:hanging="432"/>
              <w:rPr>
                <w:rFonts w:ascii="TimesNewRomanPSMT" w:hAnsi="TimesNewRomanPSMT" w:cs="TimesNewRomanPSMT"/>
                <w:szCs w:val="20"/>
              </w:rPr>
            </w:pPr>
            <w:r w:rsidRPr="008126E6">
              <w:rPr>
                <w:rFonts w:ascii="TimesNewRomanPSMT" w:hAnsi="TimesNewRomanPSMT" w:cs="TimesNewRomanPSMT"/>
                <w:szCs w:val="20"/>
              </w:rPr>
              <w:t xml:space="preserve">(d) </w:t>
            </w:r>
            <w:r w:rsidR="008126E6">
              <w:rPr>
                <w:rFonts w:ascii="TimesNewRomanPSMT" w:hAnsi="TimesNewRomanPSMT" w:cs="TimesNewRomanPSMT"/>
                <w:szCs w:val="20"/>
              </w:rPr>
              <w:t xml:space="preserve"> </w:t>
            </w:r>
            <w:r w:rsidR="002C2EC3">
              <w:rPr>
                <w:rFonts w:ascii="TimesNewRomanPSMT" w:hAnsi="TimesNewRomanPSMT" w:cs="TimesNewRomanPSMT"/>
                <w:szCs w:val="20"/>
              </w:rPr>
              <w:t xml:space="preserve">  </w:t>
            </w:r>
            <w:r w:rsidRPr="008126E6">
              <w:rPr>
                <w:rFonts w:ascii="TimesNewRomanPSMT" w:hAnsi="TimesNewRomanPSMT" w:cs="TimesNewRomanPSMT"/>
                <w:szCs w:val="20"/>
              </w:rPr>
              <w:t>The module shall comply with the provisions for external power amplifiers and antennas detailed in this standard. The equipment certification submission shall contain a detailed description of the configuration of all antennas that will be used with the module.</w:t>
            </w:r>
          </w:p>
        </w:tc>
        <w:tc>
          <w:tcPr>
            <w:tcW w:w="799" w:type="pct"/>
          </w:tcPr>
          <w:p w:rsidR="00F16305" w:rsidRDefault="00174A3D">
            <w:r>
              <w:t>Yes</w:t>
            </w:r>
          </w:p>
        </w:tc>
        <w:tc>
          <w:tcPr>
            <w:tcW w:w="761" w:type="pct"/>
          </w:tcPr>
          <w:p w:rsidR="00F16305" w:rsidRDefault="00F16305"/>
        </w:tc>
      </w:tr>
      <w:tr w:rsidR="00F16305" w:rsidTr="00096081">
        <w:tc>
          <w:tcPr>
            <w:tcW w:w="3440" w:type="pct"/>
          </w:tcPr>
          <w:p w:rsidR="00F16305" w:rsidRPr="008126E6" w:rsidRDefault="00F16305" w:rsidP="008126E6">
            <w:pPr>
              <w:autoSpaceDE w:val="0"/>
              <w:autoSpaceDN w:val="0"/>
              <w:adjustRightInd w:val="0"/>
              <w:ind w:left="432" w:hanging="432"/>
              <w:rPr>
                <w:rFonts w:ascii="TimesNewRomanPSMT" w:hAnsi="TimesNewRomanPSMT" w:cs="TimesNewRomanPSMT"/>
                <w:szCs w:val="20"/>
              </w:rPr>
            </w:pPr>
            <w:r w:rsidRPr="008126E6">
              <w:rPr>
                <w:rFonts w:ascii="TimesNewRomanPSMT" w:hAnsi="TimesNewRomanPSMT" w:cs="TimesNewRomanPSMT"/>
                <w:szCs w:val="20"/>
              </w:rPr>
              <w:t xml:space="preserve">(e) </w:t>
            </w:r>
            <w:r w:rsidR="008126E6">
              <w:rPr>
                <w:rFonts w:ascii="TimesNewRomanPSMT" w:hAnsi="TimesNewRomanPSMT" w:cs="TimesNewRomanPSMT"/>
                <w:szCs w:val="20"/>
              </w:rPr>
              <w:t xml:space="preserve">   </w:t>
            </w:r>
            <w:r w:rsidRPr="008126E6">
              <w:rPr>
                <w:rFonts w:ascii="TimesNewRomanPSMT" w:hAnsi="TimesNewRomanPSMT" w:cs="TimesNewRomanPSMT"/>
                <w:szCs w:val="20"/>
              </w:rPr>
              <w:t>The module shall be tested for compliance with the applicable standard in a</w:t>
            </w:r>
            <w:r w:rsidR="008126E6">
              <w:rPr>
                <w:rFonts w:ascii="TimesNewRomanPSMT" w:hAnsi="TimesNewRomanPSMT" w:cs="TimesNewRomanPSMT"/>
                <w:szCs w:val="20"/>
              </w:rPr>
              <w:t xml:space="preserve"> </w:t>
            </w:r>
            <w:r w:rsidRPr="008126E6">
              <w:rPr>
                <w:rFonts w:ascii="TimesNewRomanPSMT" w:hAnsi="TimesNewRomanPSMT" w:cs="TimesNewRomanPSMT"/>
                <w:szCs w:val="20"/>
              </w:rPr>
              <w:t>stand-alone configuration, i.e. the module must not be inside another</w:t>
            </w:r>
            <w:r w:rsidR="008126E6">
              <w:rPr>
                <w:rFonts w:ascii="TimesNewRomanPSMT" w:hAnsi="TimesNewRomanPSMT" w:cs="TimesNewRomanPSMT"/>
                <w:szCs w:val="20"/>
              </w:rPr>
              <w:t xml:space="preserve"> </w:t>
            </w:r>
            <w:r w:rsidRPr="008126E6">
              <w:rPr>
                <w:rFonts w:ascii="TimesNewRomanPSMT" w:hAnsi="TimesNewRomanPSMT" w:cs="TimesNewRomanPSMT"/>
                <w:szCs w:val="20"/>
              </w:rPr>
              <w:t>device during testing.</w:t>
            </w:r>
          </w:p>
        </w:tc>
        <w:tc>
          <w:tcPr>
            <w:tcW w:w="799" w:type="pct"/>
          </w:tcPr>
          <w:p w:rsidR="00F16305" w:rsidRDefault="00174A3D">
            <w:r>
              <w:t>Yes</w:t>
            </w:r>
          </w:p>
        </w:tc>
        <w:tc>
          <w:tcPr>
            <w:tcW w:w="761" w:type="pct"/>
          </w:tcPr>
          <w:p w:rsidR="00F16305" w:rsidRDefault="00F16305"/>
        </w:tc>
      </w:tr>
      <w:tr w:rsidR="00F16305" w:rsidTr="00096081">
        <w:tc>
          <w:tcPr>
            <w:tcW w:w="3440" w:type="pct"/>
          </w:tcPr>
          <w:p w:rsidR="00F16305" w:rsidRPr="008126E6" w:rsidRDefault="00F16305" w:rsidP="008126E6">
            <w:pPr>
              <w:autoSpaceDE w:val="0"/>
              <w:autoSpaceDN w:val="0"/>
              <w:adjustRightInd w:val="0"/>
              <w:ind w:left="432" w:hanging="432"/>
              <w:rPr>
                <w:rFonts w:ascii="TimesNewRomanPSMT" w:hAnsi="TimesNewRomanPSMT" w:cs="TimesNewRomanPSMT"/>
                <w:szCs w:val="20"/>
              </w:rPr>
            </w:pPr>
            <w:r w:rsidRPr="008126E6">
              <w:rPr>
                <w:rFonts w:ascii="TimesNewRomanPSMT" w:hAnsi="TimesNewRomanPSMT" w:cs="TimesNewRomanPSMT"/>
                <w:szCs w:val="20"/>
              </w:rPr>
              <w:t xml:space="preserve">(f) </w:t>
            </w:r>
            <w:r w:rsidR="008126E6">
              <w:rPr>
                <w:rFonts w:ascii="TimesNewRomanPSMT" w:hAnsi="TimesNewRomanPSMT" w:cs="TimesNewRomanPSMT"/>
                <w:szCs w:val="20"/>
              </w:rPr>
              <w:t xml:space="preserve">   </w:t>
            </w:r>
            <w:r w:rsidRPr="008126E6">
              <w:rPr>
                <w:rFonts w:ascii="TimesNewRomanPSMT" w:hAnsi="TimesNewRomanPSMT" w:cs="TimesNewRomanPSMT"/>
                <w:szCs w:val="20"/>
              </w:rPr>
              <w:t xml:space="preserve">The module shall comply with the Category I equipment </w:t>
            </w:r>
            <w:proofErr w:type="spellStart"/>
            <w:r w:rsidRPr="008126E6">
              <w:rPr>
                <w:rFonts w:ascii="TimesNewRomanPSMT" w:hAnsi="TimesNewRomanPSMT" w:cs="TimesNewRomanPSMT"/>
                <w:szCs w:val="20"/>
              </w:rPr>
              <w:t>labelling</w:t>
            </w:r>
            <w:proofErr w:type="spellEnd"/>
            <w:r w:rsidRPr="008126E6">
              <w:rPr>
                <w:rFonts w:ascii="TimesNewRomanPSMT" w:hAnsi="TimesNewRomanPSMT" w:cs="TimesNewRomanPSMT"/>
                <w:szCs w:val="20"/>
              </w:rPr>
              <w:t xml:space="preserve"> requirements.</w:t>
            </w:r>
          </w:p>
        </w:tc>
        <w:tc>
          <w:tcPr>
            <w:tcW w:w="799" w:type="pct"/>
          </w:tcPr>
          <w:p w:rsidR="00F16305" w:rsidRDefault="00174A3D">
            <w:r>
              <w:t>Yes</w:t>
            </w:r>
          </w:p>
        </w:tc>
        <w:tc>
          <w:tcPr>
            <w:tcW w:w="761" w:type="pct"/>
          </w:tcPr>
          <w:p w:rsidR="00F16305" w:rsidRDefault="00F16305"/>
        </w:tc>
      </w:tr>
      <w:tr w:rsidR="00F16305" w:rsidTr="00096081">
        <w:tc>
          <w:tcPr>
            <w:tcW w:w="3440" w:type="pct"/>
          </w:tcPr>
          <w:p w:rsidR="00F16305" w:rsidRPr="008126E6" w:rsidRDefault="00F16305" w:rsidP="008126E6">
            <w:pPr>
              <w:autoSpaceDE w:val="0"/>
              <w:autoSpaceDN w:val="0"/>
              <w:adjustRightInd w:val="0"/>
              <w:ind w:left="432" w:hanging="432"/>
              <w:rPr>
                <w:rFonts w:ascii="TimesNewRomanPSMT" w:hAnsi="TimesNewRomanPSMT" w:cs="TimesNewRomanPSMT"/>
                <w:szCs w:val="20"/>
              </w:rPr>
            </w:pPr>
            <w:r w:rsidRPr="008126E6">
              <w:rPr>
                <w:rFonts w:ascii="TimesNewRomanPSMT" w:hAnsi="TimesNewRomanPSMT" w:cs="TimesNewRomanPSMT"/>
                <w:szCs w:val="20"/>
              </w:rPr>
              <w:t xml:space="preserve">(g) </w:t>
            </w:r>
            <w:r w:rsidR="008126E6">
              <w:rPr>
                <w:rFonts w:ascii="TimesNewRomanPSMT" w:hAnsi="TimesNewRomanPSMT" w:cs="TimesNewRomanPSMT"/>
                <w:szCs w:val="20"/>
              </w:rPr>
              <w:t xml:space="preserve">  </w:t>
            </w:r>
            <w:r w:rsidRPr="008126E6">
              <w:rPr>
                <w:rFonts w:ascii="TimesNewRomanPSMT" w:hAnsi="TimesNewRomanPSMT" w:cs="TimesNewRomanPSMT"/>
                <w:szCs w:val="20"/>
              </w:rPr>
              <w:t>The module shall comply with applicable RSS-102 exposure</w:t>
            </w:r>
            <w:r w:rsidR="008126E6">
              <w:rPr>
                <w:rFonts w:ascii="TimesNewRomanPSMT" w:hAnsi="TimesNewRomanPSMT" w:cs="TimesNewRomanPSMT"/>
                <w:szCs w:val="20"/>
              </w:rPr>
              <w:t xml:space="preserve"> </w:t>
            </w:r>
            <w:r w:rsidRPr="008126E6">
              <w:rPr>
                <w:rFonts w:ascii="TimesNewRomanPSMT" w:hAnsi="TimesNewRomanPSMT" w:cs="TimesNewRomanPSMT"/>
                <w:szCs w:val="20"/>
              </w:rPr>
              <w:t>requirements, which are based on the intended use/configurations</w:t>
            </w:r>
          </w:p>
        </w:tc>
        <w:tc>
          <w:tcPr>
            <w:tcW w:w="799" w:type="pct"/>
          </w:tcPr>
          <w:p w:rsidR="00F16305" w:rsidRDefault="00174A3D">
            <w:r>
              <w:t>N/A</w:t>
            </w:r>
          </w:p>
        </w:tc>
        <w:tc>
          <w:tcPr>
            <w:tcW w:w="761" w:type="pct"/>
          </w:tcPr>
          <w:p w:rsidR="00F16305" w:rsidRDefault="00F16305"/>
        </w:tc>
      </w:tr>
      <w:tr w:rsidR="00F16305" w:rsidTr="00096081">
        <w:tc>
          <w:tcPr>
            <w:tcW w:w="3440" w:type="pct"/>
          </w:tcPr>
          <w:p w:rsidR="00F16305" w:rsidRPr="008126E6" w:rsidRDefault="00F16305" w:rsidP="008126E6">
            <w:pPr>
              <w:autoSpaceDE w:val="0"/>
              <w:autoSpaceDN w:val="0"/>
              <w:adjustRightInd w:val="0"/>
              <w:ind w:left="432" w:hanging="432"/>
              <w:rPr>
                <w:rFonts w:ascii="TimesNewRomanPSMT" w:hAnsi="TimesNewRomanPSMT" w:cs="TimesNewRomanPSMT"/>
                <w:szCs w:val="20"/>
              </w:rPr>
            </w:pPr>
            <w:r w:rsidRPr="008126E6">
              <w:rPr>
                <w:rFonts w:ascii="TimesNewRomanPSMT" w:hAnsi="TimesNewRomanPSMT" w:cs="TimesNewRomanPSMT"/>
                <w:szCs w:val="20"/>
              </w:rPr>
              <w:t>(h)</w:t>
            </w:r>
            <w:r w:rsidR="008126E6">
              <w:rPr>
                <w:rFonts w:ascii="TimesNewRomanPSMT" w:hAnsi="TimesNewRomanPSMT" w:cs="TimesNewRomanPSMT"/>
                <w:szCs w:val="20"/>
              </w:rPr>
              <w:t xml:space="preserve">   </w:t>
            </w:r>
            <w:r w:rsidRPr="008126E6">
              <w:rPr>
                <w:rFonts w:ascii="TimesNewRomanPSMT" w:hAnsi="TimesNewRomanPSMT" w:cs="TimesNewRomanPSMT"/>
                <w:szCs w:val="20"/>
              </w:rPr>
              <w:t xml:space="preserve">Is the modular device for an </w:t>
            </w:r>
            <w:r w:rsidR="00CF4337">
              <w:rPr>
                <w:rFonts w:ascii="TimesNewRomanPSMT" w:hAnsi="TimesNewRomanPSMT" w:cs="TimesNewRomanPSMT"/>
                <w:szCs w:val="20"/>
              </w:rPr>
              <w:t>Innovation, Science and Economic Development Canada</w:t>
            </w:r>
            <w:r w:rsidRPr="008126E6">
              <w:rPr>
                <w:rFonts w:ascii="TimesNewRomanPSMT" w:hAnsi="TimesNewRomanPSMT" w:cs="TimesNewRomanPSMT"/>
                <w:szCs w:val="20"/>
              </w:rPr>
              <w:t xml:space="preserve"> licensed exempt</w:t>
            </w:r>
            <w:r w:rsidR="008126E6">
              <w:rPr>
                <w:rFonts w:ascii="TimesNewRomanPSMT" w:hAnsi="TimesNewRomanPSMT" w:cs="TimesNewRomanPSMT"/>
                <w:szCs w:val="20"/>
              </w:rPr>
              <w:t xml:space="preserve"> </w:t>
            </w:r>
            <w:r w:rsidRPr="008126E6">
              <w:rPr>
                <w:rFonts w:ascii="TimesNewRomanPSMT" w:hAnsi="TimesNewRomanPSMT" w:cs="TimesNewRomanPSMT"/>
                <w:szCs w:val="20"/>
              </w:rPr>
              <w:t>service?</w:t>
            </w:r>
          </w:p>
        </w:tc>
        <w:tc>
          <w:tcPr>
            <w:tcW w:w="799" w:type="pct"/>
          </w:tcPr>
          <w:p w:rsidR="00F16305" w:rsidRDefault="00174A3D">
            <w:r>
              <w:t>Yes</w:t>
            </w:r>
          </w:p>
        </w:tc>
        <w:tc>
          <w:tcPr>
            <w:tcW w:w="761" w:type="pct"/>
          </w:tcPr>
          <w:p w:rsidR="00F16305" w:rsidRDefault="00F16305"/>
        </w:tc>
      </w:tr>
    </w:tbl>
    <w:p w:rsidR="00035EBB" w:rsidRDefault="00035EBB"/>
    <w:p w:rsidR="002C2EC3" w:rsidRPr="005E17AB" w:rsidRDefault="002C2EC3" w:rsidP="005E17AB">
      <w:pPr>
        <w:rPr>
          <w:rFonts w:ascii="Times New Roman" w:hAnsi="Times New Roman"/>
          <w:sz w:val="24"/>
        </w:rPr>
      </w:pPr>
      <w:r w:rsidRPr="005E17AB">
        <w:rPr>
          <w:rFonts w:ascii="Times New Roman" w:hAnsi="Times New Roman"/>
          <w:sz w:val="24"/>
        </w:rPr>
        <w:t xml:space="preserve">* </w:t>
      </w:r>
      <w:r w:rsidR="005E17AB" w:rsidRPr="005E17AB">
        <w:rPr>
          <w:rFonts w:ascii="Times New Roman" w:hAnsi="Times New Roman"/>
          <w:sz w:val="24"/>
        </w:rPr>
        <w:t xml:space="preserve">This </w:t>
      </w:r>
      <w:r w:rsidRPr="005E17AB">
        <w:rPr>
          <w:rFonts w:ascii="Times New Roman" w:hAnsi="Times New Roman"/>
          <w:b/>
          <w:bCs/>
          <w:sz w:val="24"/>
        </w:rPr>
        <w:t>Limited Modular Approval (LMA)</w:t>
      </w:r>
      <w:r w:rsidR="005E17AB" w:rsidRPr="005E17AB">
        <w:rPr>
          <w:rFonts w:ascii="Times New Roman" w:hAnsi="Times New Roman"/>
          <w:bCs/>
          <w:sz w:val="24"/>
        </w:rPr>
        <w:t xml:space="preserve"> is applied </w:t>
      </w:r>
      <w:r w:rsidR="005E17AB">
        <w:rPr>
          <w:rFonts w:ascii="Times New Roman" w:hAnsi="Times New Roman"/>
          <w:bCs/>
          <w:sz w:val="24"/>
        </w:rPr>
        <w:t xml:space="preserve">with the understanding that we, the </w:t>
      </w:r>
      <w:r w:rsidRPr="005E17AB">
        <w:rPr>
          <w:rFonts w:ascii="Times New Roman" w:hAnsi="Times New Roman"/>
          <w:sz w:val="24"/>
        </w:rPr>
        <w:t xml:space="preserve">applicant </w:t>
      </w:r>
      <w:r w:rsidR="005E17AB">
        <w:rPr>
          <w:rFonts w:ascii="Times New Roman" w:hAnsi="Times New Roman"/>
          <w:sz w:val="24"/>
        </w:rPr>
        <w:t xml:space="preserve">will </w:t>
      </w:r>
      <w:r w:rsidRPr="005E17AB">
        <w:rPr>
          <w:rFonts w:ascii="Times New Roman" w:hAnsi="Times New Roman"/>
          <w:sz w:val="24"/>
        </w:rPr>
        <w:t xml:space="preserve">demonstrate that they will retain control over the final installation of the device, such that compliance of the end product is assured. </w:t>
      </w:r>
      <w:r w:rsidR="005E17AB">
        <w:rPr>
          <w:rFonts w:ascii="Times New Roman" w:hAnsi="Times New Roman"/>
          <w:sz w:val="24"/>
        </w:rPr>
        <w:t xml:space="preserve">The </w:t>
      </w:r>
      <w:r w:rsidRPr="005E17AB">
        <w:rPr>
          <w:rFonts w:ascii="Times New Roman" w:hAnsi="Times New Roman"/>
          <w:sz w:val="24"/>
        </w:rPr>
        <w:t>operating condition</w:t>
      </w:r>
      <w:r w:rsidR="005E17AB">
        <w:rPr>
          <w:rFonts w:ascii="Times New Roman" w:hAnsi="Times New Roman"/>
          <w:sz w:val="24"/>
        </w:rPr>
        <w:t>9(s)</w:t>
      </w:r>
      <w:r w:rsidRPr="005E17AB">
        <w:rPr>
          <w:rFonts w:ascii="Times New Roman" w:hAnsi="Times New Roman"/>
          <w:sz w:val="24"/>
        </w:rPr>
        <w:t xml:space="preserve"> on the LMA for the module must state that the module is only approved for use when installed in devices produced by </w:t>
      </w:r>
      <w:r w:rsidR="005E17AB">
        <w:rPr>
          <w:rFonts w:ascii="Times New Roman" w:hAnsi="Times New Roman"/>
          <w:sz w:val="24"/>
        </w:rPr>
        <w:t>us.</w:t>
      </w:r>
    </w:p>
    <w:p w:rsidR="002C2EC3" w:rsidRPr="005E17AB" w:rsidRDefault="002C2EC3" w:rsidP="002C2EC3">
      <w:pPr>
        <w:autoSpaceDE w:val="0"/>
        <w:autoSpaceDN w:val="0"/>
        <w:adjustRightInd w:val="0"/>
        <w:rPr>
          <w:rFonts w:ascii="Times New Roman" w:hAnsi="Times New Roman"/>
          <w:sz w:val="24"/>
        </w:rPr>
      </w:pPr>
    </w:p>
    <w:p w:rsidR="002C2EC3" w:rsidRPr="005E17AB" w:rsidRDefault="002C2EC3" w:rsidP="002C2EC3">
      <w:pPr>
        <w:autoSpaceDE w:val="0"/>
        <w:autoSpaceDN w:val="0"/>
        <w:adjustRightInd w:val="0"/>
        <w:rPr>
          <w:rFonts w:ascii="Times New Roman" w:hAnsi="Times New Roman"/>
          <w:sz w:val="24"/>
        </w:rPr>
      </w:pPr>
      <w:r w:rsidRPr="005E17AB">
        <w:rPr>
          <w:rFonts w:ascii="Times New Roman" w:hAnsi="Times New Roman"/>
          <w:sz w:val="24"/>
          <w:highlight w:val="yellow"/>
        </w:rPr>
        <w:t>When LMA is sought, the application for equipment certification must specifically state how control of the end product into which the module will be installed, and will be maintained, such that full compliance of the end product is always ensured.</w:t>
      </w:r>
    </w:p>
    <w:p w:rsidR="003F4070" w:rsidRPr="005E17AB" w:rsidRDefault="003F4070">
      <w:pPr>
        <w:rPr>
          <w:rFonts w:ascii="Times New Roman" w:hAnsi="Times New Roman"/>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1E0"/>
      </w:tblPr>
      <w:tblGrid>
        <w:gridCol w:w="1980"/>
        <w:gridCol w:w="6300"/>
      </w:tblGrid>
      <w:tr w:rsidR="003F4070" w:rsidTr="00784947">
        <w:tc>
          <w:tcPr>
            <w:tcW w:w="1980" w:type="dxa"/>
          </w:tcPr>
          <w:p w:rsidR="003F4070" w:rsidRDefault="003F4070" w:rsidP="00784947">
            <w:pPr>
              <w:pStyle w:val="CcList"/>
              <w:ind w:left="0" w:firstLine="0"/>
              <w:rPr>
                <w:lang w:eastAsia="ko-KR"/>
              </w:rPr>
            </w:pPr>
            <w:r>
              <w:t>Date</w:t>
            </w:r>
            <w:r>
              <w:rPr>
                <w:rFonts w:hint="eastAsia"/>
                <w:lang w:eastAsia="ko-KR"/>
              </w:rPr>
              <w:t>d:</w:t>
            </w:r>
          </w:p>
        </w:tc>
        <w:tc>
          <w:tcPr>
            <w:tcW w:w="6300" w:type="dxa"/>
          </w:tcPr>
          <w:p w:rsidR="003F4070" w:rsidRDefault="003F4070" w:rsidP="00784947">
            <w:pPr>
              <w:pStyle w:val="CcList"/>
              <w:ind w:left="0" w:firstLine="0"/>
              <w:rPr>
                <w:lang w:eastAsia="ko-KR"/>
              </w:rPr>
            </w:pPr>
          </w:p>
        </w:tc>
      </w:tr>
    </w:tbl>
    <w:p w:rsidR="003F4070" w:rsidRDefault="003F4070" w:rsidP="003F4070">
      <w:pPr>
        <w:pStyle w:val="CcList"/>
      </w:pPr>
    </w:p>
    <w:tbl>
      <w:tblPr>
        <w:tblStyle w:val="TableGrid"/>
        <w:tblW w:w="8280" w:type="dxa"/>
        <w:tblInd w:w="108" w:type="dxa"/>
        <w:tblLook w:val="01E0"/>
      </w:tblPr>
      <w:tblGrid>
        <w:gridCol w:w="799"/>
        <w:gridCol w:w="3521"/>
        <w:gridCol w:w="3960"/>
      </w:tblGrid>
      <w:tr w:rsidR="003F4070" w:rsidTr="00784947">
        <w:trPr>
          <w:trHeight w:hRule="exact" w:val="1080"/>
        </w:trPr>
        <w:tc>
          <w:tcPr>
            <w:tcW w:w="799" w:type="dxa"/>
            <w:tcBorders>
              <w:top w:val="nil"/>
              <w:left w:val="nil"/>
              <w:bottom w:val="nil"/>
              <w:right w:val="nil"/>
            </w:tcBorders>
          </w:tcPr>
          <w:p w:rsidR="003F4070" w:rsidRDefault="003F4070" w:rsidP="00784947">
            <w:pPr>
              <w:pStyle w:val="CcList"/>
              <w:ind w:left="0" w:firstLine="0"/>
            </w:pPr>
            <w:r>
              <w:t>By:</w:t>
            </w:r>
          </w:p>
        </w:tc>
        <w:tc>
          <w:tcPr>
            <w:tcW w:w="3521" w:type="dxa"/>
            <w:tcBorders>
              <w:top w:val="nil"/>
              <w:left w:val="nil"/>
              <w:bottom w:val="single" w:sz="4" w:space="0" w:color="auto"/>
              <w:right w:val="nil"/>
            </w:tcBorders>
          </w:tcPr>
          <w:p w:rsidR="003F4070" w:rsidRDefault="003F4070" w:rsidP="00784947">
            <w:pPr>
              <w:pStyle w:val="CcList"/>
              <w:ind w:left="0" w:firstLine="0"/>
            </w:pPr>
          </w:p>
        </w:tc>
        <w:tc>
          <w:tcPr>
            <w:tcW w:w="3960" w:type="dxa"/>
            <w:tcBorders>
              <w:top w:val="nil"/>
              <w:left w:val="nil"/>
              <w:bottom w:val="single" w:sz="4" w:space="0" w:color="auto"/>
              <w:right w:val="nil"/>
            </w:tcBorders>
          </w:tcPr>
          <w:p w:rsidR="003F4070" w:rsidRDefault="003F4070" w:rsidP="00784947">
            <w:pPr>
              <w:pStyle w:val="CcList"/>
              <w:ind w:left="0" w:firstLine="0"/>
            </w:pPr>
          </w:p>
        </w:tc>
      </w:tr>
      <w:tr w:rsidR="003F4070" w:rsidTr="00784947">
        <w:tc>
          <w:tcPr>
            <w:tcW w:w="799" w:type="dxa"/>
            <w:tcBorders>
              <w:top w:val="nil"/>
              <w:left w:val="nil"/>
              <w:bottom w:val="nil"/>
              <w:right w:val="nil"/>
            </w:tcBorders>
          </w:tcPr>
          <w:p w:rsidR="003F4070" w:rsidRDefault="003F4070" w:rsidP="00784947">
            <w:pPr>
              <w:pStyle w:val="CcList"/>
              <w:ind w:left="0" w:firstLine="0"/>
            </w:pPr>
          </w:p>
        </w:tc>
        <w:tc>
          <w:tcPr>
            <w:tcW w:w="3521" w:type="dxa"/>
            <w:tcBorders>
              <w:left w:val="nil"/>
              <w:bottom w:val="nil"/>
              <w:right w:val="nil"/>
            </w:tcBorders>
          </w:tcPr>
          <w:p w:rsidR="003F4070" w:rsidRDefault="003F4070" w:rsidP="00784947">
            <w:pPr>
              <w:pStyle w:val="CcList"/>
              <w:ind w:left="0" w:firstLine="0"/>
            </w:pPr>
            <w:r>
              <w:t>(Signature)</w:t>
            </w:r>
          </w:p>
        </w:tc>
        <w:tc>
          <w:tcPr>
            <w:tcW w:w="3960" w:type="dxa"/>
            <w:tcBorders>
              <w:left w:val="nil"/>
              <w:bottom w:val="nil"/>
              <w:right w:val="nil"/>
            </w:tcBorders>
          </w:tcPr>
          <w:p w:rsidR="003F4070" w:rsidRDefault="003F4070" w:rsidP="00784947">
            <w:pPr>
              <w:pStyle w:val="CcList"/>
              <w:ind w:left="0" w:firstLine="0"/>
            </w:pPr>
            <w:r>
              <w:t>(Print Name)</w:t>
            </w:r>
          </w:p>
        </w:tc>
      </w:tr>
    </w:tbl>
    <w:p w:rsidR="003F4070" w:rsidRDefault="003F4070" w:rsidP="003F4070">
      <w:pPr>
        <w:pStyle w:val="CcList"/>
      </w:pPr>
    </w:p>
    <w:tbl>
      <w:tblPr>
        <w:tblStyle w:val="TableGrid"/>
        <w:tblW w:w="0" w:type="auto"/>
        <w:tblInd w:w="108" w:type="dxa"/>
        <w:tblLook w:val="01E0"/>
      </w:tblPr>
      <w:tblGrid>
        <w:gridCol w:w="1980"/>
        <w:gridCol w:w="4698"/>
      </w:tblGrid>
      <w:tr w:rsidR="003F4070" w:rsidTr="00784947">
        <w:tc>
          <w:tcPr>
            <w:tcW w:w="1980" w:type="dxa"/>
            <w:tcBorders>
              <w:top w:val="nil"/>
              <w:left w:val="nil"/>
              <w:bottom w:val="nil"/>
              <w:right w:val="nil"/>
            </w:tcBorders>
          </w:tcPr>
          <w:p w:rsidR="003F4070" w:rsidRDefault="003F4070" w:rsidP="00784947">
            <w:pPr>
              <w:pStyle w:val="CcList"/>
              <w:ind w:left="0" w:firstLine="0"/>
            </w:pPr>
            <w:r>
              <w:t>Title:</w:t>
            </w:r>
          </w:p>
        </w:tc>
        <w:tc>
          <w:tcPr>
            <w:tcW w:w="4698" w:type="dxa"/>
            <w:tcBorders>
              <w:top w:val="nil"/>
              <w:left w:val="nil"/>
              <w:bottom w:val="nil"/>
              <w:right w:val="nil"/>
            </w:tcBorders>
          </w:tcPr>
          <w:p w:rsidR="003F4070" w:rsidRDefault="003F4070" w:rsidP="00784947">
            <w:pPr>
              <w:pStyle w:val="CcList"/>
              <w:ind w:left="0" w:firstLine="0"/>
            </w:pPr>
          </w:p>
        </w:tc>
      </w:tr>
      <w:tr w:rsidR="003F4070" w:rsidTr="00784947">
        <w:tc>
          <w:tcPr>
            <w:tcW w:w="1980" w:type="dxa"/>
            <w:tcBorders>
              <w:top w:val="nil"/>
              <w:left w:val="nil"/>
              <w:bottom w:val="nil"/>
              <w:right w:val="nil"/>
            </w:tcBorders>
          </w:tcPr>
          <w:p w:rsidR="003F4070" w:rsidRDefault="003F4070" w:rsidP="00784947">
            <w:pPr>
              <w:pStyle w:val="CcList"/>
              <w:ind w:left="0" w:firstLine="0"/>
              <w:jc w:val="left"/>
            </w:pPr>
            <w:r>
              <w:t>On behalf of :</w:t>
            </w:r>
          </w:p>
        </w:tc>
        <w:tc>
          <w:tcPr>
            <w:tcW w:w="4698" w:type="dxa"/>
            <w:tcBorders>
              <w:top w:val="nil"/>
              <w:left w:val="nil"/>
              <w:bottom w:val="nil"/>
              <w:right w:val="nil"/>
            </w:tcBorders>
          </w:tcPr>
          <w:p w:rsidR="003F4070" w:rsidRDefault="003F4070" w:rsidP="00784947">
            <w:pPr>
              <w:pStyle w:val="CcList"/>
              <w:ind w:left="0" w:firstLine="0"/>
            </w:pPr>
            <w:r>
              <w:t>(company name)</w:t>
            </w:r>
          </w:p>
        </w:tc>
      </w:tr>
      <w:tr w:rsidR="003F4070" w:rsidTr="00784947">
        <w:tc>
          <w:tcPr>
            <w:tcW w:w="1980" w:type="dxa"/>
            <w:tcBorders>
              <w:top w:val="nil"/>
              <w:left w:val="nil"/>
              <w:bottom w:val="nil"/>
              <w:right w:val="nil"/>
            </w:tcBorders>
          </w:tcPr>
          <w:p w:rsidR="003F4070" w:rsidRDefault="003F4070" w:rsidP="00784947">
            <w:pPr>
              <w:pStyle w:val="CcList"/>
              <w:ind w:left="0" w:firstLine="0"/>
            </w:pPr>
            <w:r>
              <w:t>Phone No.:</w:t>
            </w:r>
          </w:p>
        </w:tc>
        <w:tc>
          <w:tcPr>
            <w:tcW w:w="4698" w:type="dxa"/>
            <w:tcBorders>
              <w:top w:val="nil"/>
              <w:left w:val="nil"/>
              <w:bottom w:val="nil"/>
              <w:right w:val="nil"/>
            </w:tcBorders>
          </w:tcPr>
          <w:p w:rsidR="003F4070" w:rsidRDefault="003F4070" w:rsidP="00784947">
            <w:pPr>
              <w:pStyle w:val="CcList"/>
              <w:ind w:left="0" w:firstLine="0"/>
            </w:pPr>
          </w:p>
        </w:tc>
      </w:tr>
      <w:tr w:rsidR="003F4070" w:rsidTr="00784947">
        <w:tc>
          <w:tcPr>
            <w:tcW w:w="1980" w:type="dxa"/>
            <w:tcBorders>
              <w:top w:val="nil"/>
              <w:left w:val="nil"/>
              <w:bottom w:val="nil"/>
              <w:right w:val="nil"/>
            </w:tcBorders>
          </w:tcPr>
          <w:p w:rsidR="003F4070" w:rsidRDefault="003F4070" w:rsidP="00784947">
            <w:pPr>
              <w:pStyle w:val="CcList"/>
              <w:ind w:left="0" w:firstLine="0"/>
            </w:pPr>
            <w:r>
              <w:t>Fax No.:</w:t>
            </w:r>
          </w:p>
        </w:tc>
        <w:tc>
          <w:tcPr>
            <w:tcW w:w="4698" w:type="dxa"/>
            <w:tcBorders>
              <w:top w:val="nil"/>
              <w:left w:val="nil"/>
              <w:bottom w:val="nil"/>
              <w:right w:val="nil"/>
            </w:tcBorders>
          </w:tcPr>
          <w:p w:rsidR="003F4070" w:rsidRDefault="003F4070" w:rsidP="00784947">
            <w:pPr>
              <w:pStyle w:val="CcList"/>
              <w:ind w:left="0" w:firstLine="0"/>
            </w:pPr>
          </w:p>
        </w:tc>
      </w:tr>
      <w:tr w:rsidR="003F4070" w:rsidTr="00784947">
        <w:tc>
          <w:tcPr>
            <w:tcW w:w="1980" w:type="dxa"/>
            <w:tcBorders>
              <w:top w:val="nil"/>
              <w:left w:val="nil"/>
              <w:bottom w:val="nil"/>
              <w:right w:val="nil"/>
            </w:tcBorders>
          </w:tcPr>
          <w:p w:rsidR="003F4070" w:rsidRDefault="003F4070" w:rsidP="00784947">
            <w:pPr>
              <w:pStyle w:val="CcList"/>
              <w:ind w:left="0" w:firstLine="0"/>
            </w:pPr>
            <w:r>
              <w:t>Email :</w:t>
            </w:r>
          </w:p>
        </w:tc>
        <w:tc>
          <w:tcPr>
            <w:tcW w:w="4698" w:type="dxa"/>
            <w:tcBorders>
              <w:top w:val="nil"/>
              <w:left w:val="nil"/>
              <w:bottom w:val="nil"/>
              <w:right w:val="nil"/>
            </w:tcBorders>
          </w:tcPr>
          <w:p w:rsidR="003F4070" w:rsidRDefault="003F4070" w:rsidP="00784947">
            <w:pPr>
              <w:pStyle w:val="CcList"/>
              <w:ind w:left="0" w:firstLine="0"/>
            </w:pPr>
          </w:p>
        </w:tc>
      </w:tr>
    </w:tbl>
    <w:p w:rsidR="003F4070" w:rsidRDefault="003F4070" w:rsidP="003F4070">
      <w:pPr>
        <w:pStyle w:val="CcList"/>
      </w:pPr>
    </w:p>
    <w:p w:rsidR="00252A6F" w:rsidRPr="00252A6F" w:rsidRDefault="00252A6F" w:rsidP="00252A6F">
      <w:pPr>
        <w:autoSpaceDE w:val="0"/>
        <w:autoSpaceDN w:val="0"/>
        <w:adjustRightInd w:val="0"/>
        <w:ind w:right="630"/>
        <w:rPr>
          <w:rFonts w:ascii="Times New Roman" w:hAnsi="Times New Roman"/>
        </w:rPr>
      </w:pPr>
      <w:r w:rsidRPr="00F56C45">
        <w:rPr>
          <w:rFonts w:ascii="Times New Roman" w:hAnsi="Times New Roman"/>
          <w:highlight w:val="yellow"/>
        </w:rPr>
        <w:t>(Must be signed by the person that is listed on the</w:t>
      </w:r>
      <w:r w:rsidR="005066BE">
        <w:rPr>
          <w:rFonts w:ascii="Times New Roman" w:hAnsi="Times New Roman"/>
          <w:highlight w:val="yellow"/>
        </w:rPr>
        <w:t xml:space="preserve"> ISED </w:t>
      </w:r>
      <w:r w:rsidRPr="00F56C45">
        <w:rPr>
          <w:rFonts w:ascii="Times New Roman" w:hAnsi="Times New Roman"/>
          <w:highlight w:val="yellow"/>
        </w:rPr>
        <w:t>website)</w:t>
      </w:r>
    </w:p>
    <w:p w:rsidR="003F4070" w:rsidRDefault="003F4070"/>
    <w:sectPr w:rsidR="003F4070" w:rsidSect="0009608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45D4"/>
    <w:multiLevelType w:val="hybridMultilevel"/>
    <w:tmpl w:val="1A9E931A"/>
    <w:lvl w:ilvl="0" w:tplc="04DEF21E">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E62CD"/>
    <w:multiLevelType w:val="hybridMultilevel"/>
    <w:tmpl w:val="A49C739A"/>
    <w:lvl w:ilvl="0" w:tplc="D71A8DA6">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B27FF2"/>
    <w:multiLevelType w:val="hybridMultilevel"/>
    <w:tmpl w:val="38D221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FA673C9"/>
    <w:multiLevelType w:val="multilevel"/>
    <w:tmpl w:val="32041494"/>
    <w:lvl w:ilvl="0">
      <w:start w:val="1"/>
      <w:numFmt w:val="decimal"/>
      <w:pStyle w:val="Heading1"/>
      <w:lvlText w:val="EXHIBIT %1.  "/>
      <w:lvlJc w:val="left"/>
      <w:pPr>
        <w:tabs>
          <w:tab w:val="num" w:pos="1800"/>
        </w:tabs>
        <w:ind w:left="720" w:hanging="720"/>
      </w:pPr>
      <w:rPr>
        <w:rFonts w:ascii="Arial" w:hAnsi="Arial" w:hint="default"/>
        <w:b/>
        <w:i w:val="0"/>
        <w:caps/>
        <w:strike w:val="0"/>
        <w:dstrike w:val="0"/>
        <w:outline w:val="0"/>
        <w:shadow w:val="0"/>
        <w:emboss w:val="0"/>
        <w:imprint w:val="0"/>
        <w:sz w:val="32"/>
        <w:vertAlign w:val="baseline"/>
      </w:r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080"/>
        </w:tabs>
        <w:ind w:left="720" w:hanging="720"/>
      </w:pPr>
    </w:lvl>
    <w:lvl w:ilvl="4">
      <w:start w:val="1"/>
      <w:numFmt w:val="decimal"/>
      <w:pStyle w:val="Heading5"/>
      <w:lvlText w:val="%1.%2.%3.%4.%5."/>
      <w:lvlJc w:val="left"/>
      <w:pPr>
        <w:tabs>
          <w:tab w:val="num" w:pos="1440"/>
        </w:tabs>
        <w:ind w:left="720" w:hanging="720"/>
      </w:pPr>
    </w:lvl>
    <w:lvl w:ilvl="5">
      <w:start w:val="1"/>
      <w:numFmt w:val="decimal"/>
      <w:pStyle w:val="Heading6"/>
      <w:lvlText w:val="%1.%2.%3.%4.%5.%6."/>
      <w:lvlJc w:val="left"/>
      <w:pPr>
        <w:tabs>
          <w:tab w:val="num" w:pos="0"/>
        </w:tabs>
        <w:ind w:left="4320" w:hanging="720"/>
      </w:pPr>
    </w:lvl>
    <w:lvl w:ilvl="6">
      <w:start w:val="1"/>
      <w:numFmt w:val="decimal"/>
      <w:pStyle w:val="Heading7"/>
      <w:lvlText w:val="%1.%2.%3.%4.%5.%6.%7."/>
      <w:lvlJc w:val="left"/>
      <w:pPr>
        <w:tabs>
          <w:tab w:val="num" w:pos="0"/>
        </w:tabs>
        <w:ind w:left="5040" w:hanging="720"/>
      </w:pPr>
    </w:lvl>
    <w:lvl w:ilvl="7">
      <w:start w:val="1"/>
      <w:numFmt w:val="decimal"/>
      <w:pStyle w:val="Heading8"/>
      <w:lvlText w:val="%1.%2.%3.%4.%5.%6.%7.%8."/>
      <w:lvlJc w:val="left"/>
      <w:pPr>
        <w:tabs>
          <w:tab w:val="num" w:pos="0"/>
        </w:tabs>
        <w:ind w:left="5760" w:hanging="720"/>
      </w:pPr>
    </w:lvl>
    <w:lvl w:ilvl="8">
      <w:start w:val="1"/>
      <w:numFmt w:val="decimal"/>
      <w:pStyle w:val="Heading9"/>
      <w:lvlText w:val="%1.%2.%3.%4.%5.%6.%7.%8.%9."/>
      <w:lvlJc w:val="left"/>
      <w:pPr>
        <w:tabs>
          <w:tab w:val="num" w:pos="0"/>
        </w:tabs>
        <w:ind w:left="6480" w:hanging="72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5EBB"/>
    <w:rsid w:val="00035EBB"/>
    <w:rsid w:val="00084D58"/>
    <w:rsid w:val="00096081"/>
    <w:rsid w:val="00111C71"/>
    <w:rsid w:val="00174A3D"/>
    <w:rsid w:val="00252A6F"/>
    <w:rsid w:val="00271B09"/>
    <w:rsid w:val="002C2EC3"/>
    <w:rsid w:val="002F2647"/>
    <w:rsid w:val="00311C6D"/>
    <w:rsid w:val="003F4070"/>
    <w:rsid w:val="00432FA5"/>
    <w:rsid w:val="005066BE"/>
    <w:rsid w:val="00596BF3"/>
    <w:rsid w:val="005E17AB"/>
    <w:rsid w:val="006517AD"/>
    <w:rsid w:val="006C5F28"/>
    <w:rsid w:val="008126E6"/>
    <w:rsid w:val="00812A10"/>
    <w:rsid w:val="008D1939"/>
    <w:rsid w:val="009A6135"/>
    <w:rsid w:val="009D0F3F"/>
    <w:rsid w:val="00A209D1"/>
    <w:rsid w:val="00A71DED"/>
    <w:rsid w:val="00B51A1E"/>
    <w:rsid w:val="00BA3F51"/>
    <w:rsid w:val="00CF4337"/>
    <w:rsid w:val="00D7326C"/>
    <w:rsid w:val="00DA362F"/>
    <w:rsid w:val="00DB044B"/>
    <w:rsid w:val="00E75096"/>
    <w:rsid w:val="00E9524E"/>
    <w:rsid w:val="00EC51CB"/>
    <w:rsid w:val="00EE6402"/>
    <w:rsid w:val="00F16305"/>
    <w:rsid w:val="00F56C45"/>
    <w:rsid w:val="00F63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7AD"/>
    <w:rPr>
      <w:rFonts w:ascii="Arial" w:hAnsi="Arial"/>
      <w:szCs w:val="24"/>
    </w:rPr>
  </w:style>
  <w:style w:type="paragraph" w:styleId="Heading1">
    <w:name w:val="heading 1"/>
    <w:basedOn w:val="Normal"/>
    <w:next w:val="BodyText"/>
    <w:link w:val="Heading1Char"/>
    <w:autoRedefine/>
    <w:qFormat/>
    <w:rsid w:val="006517AD"/>
    <w:pPr>
      <w:keepNext/>
      <w:numPr>
        <w:numId w:val="9"/>
      </w:numPr>
      <w:spacing w:after="120"/>
      <w:outlineLvl w:val="0"/>
    </w:pPr>
    <w:rPr>
      <w:rFonts w:cs="Arial"/>
      <w:b/>
      <w:color w:val="000000"/>
      <w:kern w:val="28"/>
      <w:sz w:val="32"/>
      <w:szCs w:val="32"/>
    </w:rPr>
  </w:style>
  <w:style w:type="paragraph" w:styleId="Heading2">
    <w:name w:val="heading 2"/>
    <w:basedOn w:val="Normal"/>
    <w:next w:val="BodyText"/>
    <w:link w:val="Heading2Char"/>
    <w:autoRedefine/>
    <w:qFormat/>
    <w:rsid w:val="006517AD"/>
    <w:pPr>
      <w:keepNext/>
      <w:numPr>
        <w:ilvl w:val="1"/>
        <w:numId w:val="9"/>
      </w:numPr>
      <w:tabs>
        <w:tab w:val="left" w:pos="7560"/>
      </w:tabs>
      <w:spacing w:before="100" w:after="100"/>
      <w:outlineLvl w:val="1"/>
    </w:pPr>
    <w:rPr>
      <w:b/>
      <w:color w:val="000000"/>
      <w:kern w:val="28"/>
      <w:sz w:val="24"/>
      <w:szCs w:val="20"/>
    </w:rPr>
  </w:style>
  <w:style w:type="paragraph" w:styleId="Heading3">
    <w:name w:val="heading 3"/>
    <w:basedOn w:val="Normal"/>
    <w:next w:val="BodyText"/>
    <w:link w:val="Heading3Char"/>
    <w:autoRedefine/>
    <w:qFormat/>
    <w:rsid w:val="006517AD"/>
    <w:pPr>
      <w:keepNext/>
      <w:numPr>
        <w:ilvl w:val="2"/>
        <w:numId w:val="9"/>
      </w:numPr>
      <w:spacing w:before="200" w:after="140"/>
      <w:outlineLvl w:val="2"/>
    </w:pPr>
    <w:rPr>
      <w:b/>
      <w:color w:val="000000"/>
      <w:kern w:val="28"/>
      <w:sz w:val="22"/>
      <w:szCs w:val="20"/>
    </w:rPr>
  </w:style>
  <w:style w:type="paragraph" w:styleId="Heading4">
    <w:name w:val="heading 4"/>
    <w:basedOn w:val="Normal"/>
    <w:next w:val="BodyText"/>
    <w:link w:val="Heading4Char"/>
    <w:autoRedefine/>
    <w:qFormat/>
    <w:rsid w:val="006517AD"/>
    <w:pPr>
      <w:keepNext/>
      <w:numPr>
        <w:ilvl w:val="3"/>
        <w:numId w:val="9"/>
      </w:numPr>
      <w:spacing w:before="140" w:after="100" w:line="240" w:lineRule="atLeast"/>
      <w:outlineLvl w:val="3"/>
    </w:pPr>
    <w:rPr>
      <w:b/>
      <w:i/>
      <w:color w:val="000000"/>
      <w:kern w:val="28"/>
      <w:szCs w:val="20"/>
    </w:rPr>
  </w:style>
  <w:style w:type="paragraph" w:styleId="Heading5">
    <w:name w:val="heading 5"/>
    <w:basedOn w:val="Normal"/>
    <w:next w:val="BodyText"/>
    <w:link w:val="Heading5Char"/>
    <w:autoRedefine/>
    <w:qFormat/>
    <w:rsid w:val="006517AD"/>
    <w:pPr>
      <w:keepNext/>
      <w:numPr>
        <w:ilvl w:val="4"/>
        <w:numId w:val="9"/>
      </w:numPr>
      <w:spacing w:before="160" w:after="100"/>
      <w:outlineLvl w:val="4"/>
    </w:pPr>
    <w:rPr>
      <w:rFonts w:ascii="Times New Roman" w:hAnsi="Times New Roman"/>
      <w:b/>
      <w:i/>
      <w:color w:val="000000"/>
      <w:kern w:val="28"/>
      <w:szCs w:val="20"/>
    </w:rPr>
  </w:style>
  <w:style w:type="paragraph" w:styleId="Heading6">
    <w:name w:val="heading 6"/>
    <w:basedOn w:val="Normal"/>
    <w:next w:val="BodyText"/>
    <w:link w:val="Heading6Char"/>
    <w:qFormat/>
    <w:rsid w:val="006517AD"/>
    <w:pPr>
      <w:keepNext/>
      <w:numPr>
        <w:ilvl w:val="5"/>
        <w:numId w:val="9"/>
      </w:numPr>
      <w:spacing w:before="120" w:after="80"/>
      <w:outlineLvl w:val="5"/>
    </w:pPr>
    <w:rPr>
      <w:b/>
      <w:i/>
      <w:kern w:val="28"/>
      <w:szCs w:val="20"/>
    </w:rPr>
  </w:style>
  <w:style w:type="paragraph" w:styleId="Heading7">
    <w:name w:val="heading 7"/>
    <w:basedOn w:val="Normal"/>
    <w:next w:val="BodyText"/>
    <w:link w:val="Heading7Char"/>
    <w:qFormat/>
    <w:rsid w:val="006517AD"/>
    <w:pPr>
      <w:keepNext/>
      <w:numPr>
        <w:ilvl w:val="6"/>
        <w:numId w:val="9"/>
      </w:numPr>
      <w:spacing w:before="80" w:after="60"/>
      <w:outlineLvl w:val="6"/>
    </w:pPr>
    <w:rPr>
      <w:b/>
      <w:kern w:val="28"/>
      <w:szCs w:val="20"/>
    </w:rPr>
  </w:style>
  <w:style w:type="paragraph" w:styleId="Heading8">
    <w:name w:val="heading 8"/>
    <w:basedOn w:val="Normal"/>
    <w:next w:val="BodyText"/>
    <w:link w:val="Heading8Char"/>
    <w:qFormat/>
    <w:rsid w:val="006517AD"/>
    <w:pPr>
      <w:keepNext/>
      <w:numPr>
        <w:ilvl w:val="7"/>
        <w:numId w:val="9"/>
      </w:numPr>
      <w:spacing w:before="80" w:after="60"/>
      <w:outlineLvl w:val="7"/>
    </w:pPr>
    <w:rPr>
      <w:b/>
      <w:i/>
      <w:kern w:val="28"/>
      <w:szCs w:val="20"/>
    </w:rPr>
  </w:style>
  <w:style w:type="paragraph" w:styleId="Heading9">
    <w:name w:val="heading 9"/>
    <w:basedOn w:val="Normal"/>
    <w:next w:val="BodyText"/>
    <w:link w:val="Heading9Char"/>
    <w:qFormat/>
    <w:rsid w:val="006517AD"/>
    <w:pPr>
      <w:keepNext/>
      <w:numPr>
        <w:ilvl w:val="8"/>
        <w:numId w:val="9"/>
      </w:numPr>
      <w:spacing w:before="80" w:after="60"/>
      <w:outlineLvl w:val="8"/>
    </w:pPr>
    <w:rPr>
      <w:b/>
      <w:i/>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7AD"/>
    <w:rPr>
      <w:rFonts w:ascii="Arial" w:hAnsi="Arial" w:cs="Arial"/>
      <w:b/>
      <w:color w:val="000000"/>
      <w:kern w:val="28"/>
      <w:sz w:val="32"/>
      <w:szCs w:val="32"/>
    </w:rPr>
  </w:style>
  <w:style w:type="paragraph" w:styleId="BodyText">
    <w:name w:val="Body Text"/>
    <w:basedOn w:val="Normal"/>
    <w:link w:val="BodyTextChar"/>
    <w:unhideWhenUsed/>
    <w:rsid w:val="006517AD"/>
    <w:pPr>
      <w:spacing w:after="120"/>
    </w:pPr>
  </w:style>
  <w:style w:type="character" w:customStyle="1" w:styleId="BodyTextChar">
    <w:name w:val="Body Text Char"/>
    <w:basedOn w:val="DefaultParagraphFont"/>
    <w:link w:val="BodyText"/>
    <w:uiPriority w:val="99"/>
    <w:semiHidden/>
    <w:rsid w:val="006517AD"/>
    <w:rPr>
      <w:rFonts w:ascii="Arial" w:hAnsi="Arial"/>
      <w:szCs w:val="24"/>
    </w:rPr>
  </w:style>
  <w:style w:type="character" w:customStyle="1" w:styleId="Heading2Char">
    <w:name w:val="Heading 2 Char"/>
    <w:basedOn w:val="DefaultParagraphFont"/>
    <w:link w:val="Heading2"/>
    <w:rsid w:val="006517AD"/>
    <w:rPr>
      <w:rFonts w:ascii="Arial" w:hAnsi="Arial"/>
      <w:b/>
      <w:color w:val="000000"/>
      <w:kern w:val="28"/>
      <w:sz w:val="24"/>
    </w:rPr>
  </w:style>
  <w:style w:type="character" w:customStyle="1" w:styleId="Heading3Char">
    <w:name w:val="Heading 3 Char"/>
    <w:basedOn w:val="DefaultParagraphFont"/>
    <w:link w:val="Heading3"/>
    <w:rsid w:val="006517AD"/>
    <w:rPr>
      <w:rFonts w:ascii="Arial" w:hAnsi="Arial"/>
      <w:b/>
      <w:color w:val="000000"/>
      <w:kern w:val="28"/>
      <w:sz w:val="22"/>
    </w:rPr>
  </w:style>
  <w:style w:type="character" w:customStyle="1" w:styleId="Heading4Char">
    <w:name w:val="Heading 4 Char"/>
    <w:basedOn w:val="DefaultParagraphFont"/>
    <w:link w:val="Heading4"/>
    <w:rsid w:val="006517AD"/>
    <w:rPr>
      <w:rFonts w:ascii="Arial" w:hAnsi="Arial"/>
      <w:b/>
      <w:i/>
      <w:color w:val="000000"/>
      <w:kern w:val="28"/>
    </w:rPr>
  </w:style>
  <w:style w:type="character" w:customStyle="1" w:styleId="Heading5Char">
    <w:name w:val="Heading 5 Char"/>
    <w:basedOn w:val="DefaultParagraphFont"/>
    <w:link w:val="Heading5"/>
    <w:rsid w:val="006517AD"/>
    <w:rPr>
      <w:b/>
      <w:i/>
      <w:color w:val="000000"/>
      <w:kern w:val="28"/>
    </w:rPr>
  </w:style>
  <w:style w:type="character" w:customStyle="1" w:styleId="Heading6Char">
    <w:name w:val="Heading 6 Char"/>
    <w:basedOn w:val="DefaultParagraphFont"/>
    <w:link w:val="Heading6"/>
    <w:rsid w:val="006517AD"/>
    <w:rPr>
      <w:rFonts w:ascii="Arial" w:hAnsi="Arial"/>
      <w:b/>
      <w:i/>
      <w:kern w:val="28"/>
    </w:rPr>
  </w:style>
  <w:style w:type="character" w:customStyle="1" w:styleId="Heading7Char">
    <w:name w:val="Heading 7 Char"/>
    <w:basedOn w:val="DefaultParagraphFont"/>
    <w:link w:val="Heading7"/>
    <w:rsid w:val="006517AD"/>
    <w:rPr>
      <w:rFonts w:ascii="Arial" w:hAnsi="Arial"/>
      <w:b/>
      <w:kern w:val="28"/>
    </w:rPr>
  </w:style>
  <w:style w:type="character" w:customStyle="1" w:styleId="Heading8Char">
    <w:name w:val="Heading 8 Char"/>
    <w:basedOn w:val="DefaultParagraphFont"/>
    <w:link w:val="Heading8"/>
    <w:rsid w:val="006517AD"/>
    <w:rPr>
      <w:rFonts w:ascii="Arial" w:hAnsi="Arial"/>
      <w:b/>
      <w:i/>
      <w:kern w:val="28"/>
    </w:rPr>
  </w:style>
  <w:style w:type="character" w:customStyle="1" w:styleId="Heading9Char">
    <w:name w:val="Heading 9 Char"/>
    <w:basedOn w:val="DefaultParagraphFont"/>
    <w:link w:val="Heading9"/>
    <w:rsid w:val="006517AD"/>
    <w:rPr>
      <w:rFonts w:ascii="Arial" w:hAnsi="Arial"/>
      <w:b/>
      <w:i/>
      <w:kern w:val="28"/>
    </w:rPr>
  </w:style>
  <w:style w:type="character" w:styleId="Emphasis">
    <w:name w:val="Emphasis"/>
    <w:basedOn w:val="DefaultParagraphFont"/>
    <w:qFormat/>
    <w:rsid w:val="006517AD"/>
    <w:rPr>
      <w:i/>
      <w:iCs/>
    </w:rPr>
  </w:style>
  <w:style w:type="table" w:styleId="TableGrid">
    <w:name w:val="Table Grid"/>
    <w:basedOn w:val="TableNormal"/>
    <w:rsid w:val="00035E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C2EC3"/>
    <w:pPr>
      <w:ind w:left="720"/>
      <w:contextualSpacing/>
    </w:pPr>
  </w:style>
  <w:style w:type="paragraph" w:customStyle="1" w:styleId="CcList">
    <w:name w:val="Cc List"/>
    <w:basedOn w:val="Normal"/>
    <w:rsid w:val="00EC51CB"/>
    <w:pPr>
      <w:keepLines/>
      <w:spacing w:line="220" w:lineRule="atLeast"/>
      <w:ind w:left="360" w:hanging="360"/>
      <w:jc w:val="both"/>
    </w:pPr>
    <w:rPr>
      <w:rFonts w:eastAsia="Batang"/>
      <w:spacing w:val="-5"/>
      <w:szCs w:val="20"/>
    </w:rPr>
  </w:style>
  <w:style w:type="paragraph" w:customStyle="1" w:styleId="ReferenceInitials">
    <w:name w:val="Reference Initials"/>
    <w:basedOn w:val="Normal"/>
    <w:next w:val="Normal"/>
    <w:rsid w:val="00EC51CB"/>
    <w:pPr>
      <w:keepNext/>
      <w:keepLines/>
      <w:spacing w:before="220" w:line="220" w:lineRule="atLeast"/>
      <w:jc w:val="both"/>
    </w:pPr>
    <w:rPr>
      <w:rFonts w:eastAsia="Batang"/>
      <w:spacing w:val="-5"/>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 Luu</dc:creator>
  <cp:lastModifiedBy>Dharmajit</cp:lastModifiedBy>
  <cp:revision>10</cp:revision>
  <dcterms:created xsi:type="dcterms:W3CDTF">2011-03-22T18:18:00Z</dcterms:created>
  <dcterms:modified xsi:type="dcterms:W3CDTF">2017-05-10T19:04:00Z</dcterms:modified>
</cp:coreProperties>
</file>